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C407F" w14:textId="770135ED" w:rsidR="007E3C43" w:rsidRPr="00CA2600" w:rsidRDefault="002545F9" w:rsidP="00237D6C">
      <w:pPr>
        <w:spacing w:after="0"/>
        <w:jc w:val="center"/>
        <w:rPr>
          <w:b/>
          <w:bCs/>
          <w:i/>
          <w:iCs/>
          <w:sz w:val="36"/>
          <w:szCs w:val="36"/>
        </w:rPr>
      </w:pPr>
      <w:r w:rsidRPr="00CA2600">
        <w:rPr>
          <w:b/>
          <w:bCs/>
          <w:i/>
          <w:iCs/>
          <w:noProof/>
          <w:sz w:val="36"/>
          <w:szCs w:val="36"/>
        </w:rPr>
        <w:drawing>
          <wp:anchor distT="0" distB="0" distL="114300" distR="114300" simplePos="0" relativeHeight="251660288" behindDoc="0" locked="0" layoutInCell="1" allowOverlap="1" wp14:anchorId="696D0C71" wp14:editId="66AD54F9">
            <wp:simplePos x="0" y="0"/>
            <wp:positionH relativeFrom="margin">
              <wp:posOffset>-152400</wp:posOffset>
            </wp:positionH>
            <wp:positionV relativeFrom="margin">
              <wp:align>top</wp:align>
            </wp:positionV>
            <wp:extent cx="1381125" cy="3143250"/>
            <wp:effectExtent l="0" t="0" r="9525" b="0"/>
            <wp:wrapSquare wrapText="bothSides"/>
            <wp:docPr id="7726340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81125" cy="314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00">
        <w:rPr>
          <w:b/>
          <w:bCs/>
          <w:i/>
          <w:iCs/>
          <w:noProof/>
          <w:sz w:val="36"/>
          <w:szCs w:val="36"/>
        </w:rPr>
        <w:drawing>
          <wp:anchor distT="0" distB="0" distL="114300" distR="114300" simplePos="0" relativeHeight="251659264" behindDoc="0" locked="0" layoutInCell="1" allowOverlap="1" wp14:anchorId="167CE49D" wp14:editId="3EDEB6D8">
            <wp:simplePos x="0" y="0"/>
            <wp:positionH relativeFrom="margin">
              <wp:posOffset>4257675</wp:posOffset>
            </wp:positionH>
            <wp:positionV relativeFrom="margin">
              <wp:posOffset>9525</wp:posOffset>
            </wp:positionV>
            <wp:extent cx="1581150" cy="2152650"/>
            <wp:effectExtent l="0" t="0" r="0" b="0"/>
            <wp:wrapSquare wrapText="bothSides"/>
            <wp:docPr id="1461400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1150" cy="2152650"/>
                    </a:xfrm>
                    <a:prstGeom prst="rect">
                      <a:avLst/>
                    </a:prstGeom>
                    <a:noFill/>
                    <a:ln>
                      <a:noFill/>
                    </a:ln>
                  </pic:spPr>
                </pic:pic>
              </a:graphicData>
            </a:graphic>
            <wp14:sizeRelV relativeFrom="margin">
              <wp14:pctHeight>0</wp14:pctHeight>
            </wp14:sizeRelV>
          </wp:anchor>
        </w:drawing>
      </w:r>
      <w:r w:rsidR="00CB538E" w:rsidRPr="00CA2600">
        <w:rPr>
          <w:b/>
          <w:bCs/>
          <w:i/>
          <w:iCs/>
          <w:sz w:val="36"/>
          <w:szCs w:val="36"/>
        </w:rPr>
        <w:t>LIVE LARGE PUBLIC AUCTION</w:t>
      </w:r>
    </w:p>
    <w:p w14:paraId="016DBA53" w14:textId="747DE812" w:rsidR="003D5992" w:rsidRPr="00CA2600" w:rsidRDefault="003D5992" w:rsidP="00237D6C">
      <w:pPr>
        <w:spacing w:after="0"/>
        <w:jc w:val="center"/>
        <w:rPr>
          <w:sz w:val="36"/>
          <w:szCs w:val="36"/>
        </w:rPr>
      </w:pPr>
      <w:r w:rsidRPr="00CA2600">
        <w:rPr>
          <w:sz w:val="36"/>
          <w:szCs w:val="36"/>
        </w:rPr>
        <w:t>Saturday June 28</w:t>
      </w:r>
      <w:r w:rsidRPr="00CA2600">
        <w:rPr>
          <w:sz w:val="36"/>
          <w:szCs w:val="36"/>
          <w:vertAlign w:val="superscript"/>
        </w:rPr>
        <w:t>th</w:t>
      </w:r>
      <w:r w:rsidRPr="00CA2600">
        <w:rPr>
          <w:sz w:val="36"/>
          <w:szCs w:val="36"/>
        </w:rPr>
        <w:t xml:space="preserve"> 2025</w:t>
      </w:r>
    </w:p>
    <w:p w14:paraId="5ACCA55F" w14:textId="7106DCD9" w:rsidR="00CB538E" w:rsidRPr="00CB538E" w:rsidRDefault="00CB538E" w:rsidP="00237D6C">
      <w:pPr>
        <w:spacing w:after="0"/>
        <w:jc w:val="center"/>
        <w:rPr>
          <w:b/>
          <w:bCs/>
          <w:i/>
          <w:iCs/>
          <w:sz w:val="28"/>
          <w:szCs w:val="28"/>
        </w:rPr>
      </w:pPr>
      <w:r w:rsidRPr="00CB538E">
        <w:rPr>
          <w:b/>
          <w:bCs/>
          <w:i/>
          <w:iCs/>
          <w:sz w:val="28"/>
          <w:szCs w:val="28"/>
        </w:rPr>
        <w:t>Starting @ 9:00am</w:t>
      </w:r>
    </w:p>
    <w:p w14:paraId="5610A55A" w14:textId="35C85396" w:rsidR="003D5992" w:rsidRPr="00237D6C" w:rsidRDefault="003D5992" w:rsidP="00237D6C">
      <w:pPr>
        <w:spacing w:after="0"/>
        <w:jc w:val="center"/>
        <w:rPr>
          <w:i/>
          <w:iCs/>
          <w:sz w:val="28"/>
          <w:szCs w:val="28"/>
        </w:rPr>
      </w:pPr>
      <w:r w:rsidRPr="00237D6C">
        <w:rPr>
          <w:i/>
          <w:iCs/>
          <w:sz w:val="28"/>
          <w:szCs w:val="28"/>
        </w:rPr>
        <w:t>14130 Lisbon Center Newark IL 60541</w:t>
      </w:r>
    </w:p>
    <w:p w14:paraId="0DCD0C48" w14:textId="45FA2209" w:rsidR="003D5992" w:rsidRDefault="003D5992" w:rsidP="003D5992">
      <w:pPr>
        <w:spacing w:after="0"/>
        <w:rPr>
          <w:sz w:val="28"/>
          <w:szCs w:val="28"/>
        </w:rPr>
      </w:pPr>
      <w:r>
        <w:rPr>
          <w:sz w:val="28"/>
          <w:szCs w:val="28"/>
        </w:rPr>
        <w:t xml:space="preserve">Take IL Rt 71 to Newark go south on East Street to Lisbon Center Rd than east to farm yard.  </w:t>
      </w:r>
      <w:r w:rsidR="00CB538E">
        <w:rPr>
          <w:sz w:val="28"/>
          <w:szCs w:val="28"/>
        </w:rPr>
        <w:t>(watch</w:t>
      </w:r>
      <w:r>
        <w:rPr>
          <w:sz w:val="28"/>
          <w:szCs w:val="28"/>
        </w:rPr>
        <w:t xml:space="preserve"> for Signs)  </w:t>
      </w:r>
    </w:p>
    <w:p w14:paraId="05A97041" w14:textId="6CECD8A3" w:rsidR="003D5992" w:rsidRPr="00C73DB4" w:rsidRDefault="002545F9" w:rsidP="00CB538E">
      <w:pPr>
        <w:spacing w:after="0"/>
        <w:jc w:val="center"/>
        <w:rPr>
          <w:b/>
          <w:bCs/>
          <w:i/>
          <w:iCs/>
        </w:rPr>
      </w:pPr>
      <w:r>
        <w:rPr>
          <w:b/>
          <w:bCs/>
          <w:i/>
          <w:iCs/>
          <w:noProof/>
          <w:sz w:val="28"/>
          <w:szCs w:val="28"/>
        </w:rPr>
        <w:drawing>
          <wp:anchor distT="0" distB="0" distL="114300" distR="114300" simplePos="0" relativeHeight="251658240" behindDoc="0" locked="0" layoutInCell="1" allowOverlap="1" wp14:anchorId="2D7CE149" wp14:editId="46DEA6AF">
            <wp:simplePos x="0" y="0"/>
            <wp:positionH relativeFrom="margin">
              <wp:posOffset>4248150</wp:posOffset>
            </wp:positionH>
            <wp:positionV relativeFrom="margin">
              <wp:posOffset>2266950</wp:posOffset>
            </wp:positionV>
            <wp:extent cx="1638300" cy="2447925"/>
            <wp:effectExtent l="0" t="0" r="0" b="9525"/>
            <wp:wrapSquare wrapText="bothSides"/>
            <wp:docPr id="1334672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38E" w:rsidRPr="00C73DB4">
        <w:rPr>
          <w:b/>
          <w:bCs/>
          <w:i/>
          <w:iCs/>
        </w:rPr>
        <w:t>LARGE SELECTION OF SNAP-ON TOOLS &amp; OTHER BRAND NAME</w:t>
      </w:r>
      <w:r w:rsidR="00965120" w:rsidRPr="00C73DB4">
        <w:rPr>
          <w:b/>
          <w:bCs/>
          <w:i/>
          <w:iCs/>
        </w:rPr>
        <w:t>S</w:t>
      </w:r>
      <w:r w:rsidR="00CB538E" w:rsidRPr="00C73DB4">
        <w:rPr>
          <w:b/>
          <w:bCs/>
          <w:i/>
          <w:iCs/>
        </w:rPr>
        <w:t xml:space="preserve">, </w:t>
      </w:r>
      <w:r w:rsidR="00965120" w:rsidRPr="00C73DB4">
        <w:rPr>
          <w:b/>
          <w:bCs/>
          <w:i/>
          <w:iCs/>
        </w:rPr>
        <w:t xml:space="preserve">SNAP ON </w:t>
      </w:r>
      <w:r w:rsidR="00CB538E" w:rsidRPr="00C73DB4">
        <w:rPr>
          <w:b/>
          <w:bCs/>
          <w:i/>
          <w:iCs/>
        </w:rPr>
        <w:t>TOOL BOXES-</w:t>
      </w:r>
      <w:r w:rsidR="00106941" w:rsidRPr="00C73DB4">
        <w:rPr>
          <w:b/>
          <w:bCs/>
          <w:i/>
          <w:iCs/>
        </w:rPr>
        <w:t xml:space="preserve">MIG </w:t>
      </w:r>
      <w:r w:rsidR="00A53A25" w:rsidRPr="00C73DB4">
        <w:rPr>
          <w:b/>
          <w:bCs/>
          <w:i/>
          <w:iCs/>
        </w:rPr>
        <w:t xml:space="preserve">TIG &amp; ALU </w:t>
      </w:r>
      <w:r w:rsidR="00C73DB4" w:rsidRPr="00C73DB4">
        <w:rPr>
          <w:b/>
          <w:bCs/>
          <w:i/>
          <w:iCs/>
        </w:rPr>
        <w:t>WELDER, SHOP</w:t>
      </w:r>
      <w:r w:rsidR="00CB538E" w:rsidRPr="00C73DB4">
        <w:rPr>
          <w:b/>
          <w:bCs/>
          <w:i/>
          <w:iCs/>
        </w:rPr>
        <w:t xml:space="preserve"> EQUIPMENT-</w:t>
      </w:r>
      <w:r w:rsidR="00965120" w:rsidRPr="00C73DB4">
        <w:rPr>
          <w:b/>
          <w:bCs/>
          <w:i/>
          <w:iCs/>
        </w:rPr>
        <w:t>BRAND NAME POWER TOOLS, HOUSEHOLD</w:t>
      </w:r>
      <w:r w:rsidR="00CB538E" w:rsidRPr="00C73DB4">
        <w:rPr>
          <w:b/>
          <w:bCs/>
          <w:i/>
          <w:iCs/>
        </w:rPr>
        <w:t xml:space="preserve"> FURNITURE &amp; </w:t>
      </w:r>
      <w:r w:rsidR="00965120" w:rsidRPr="00C73DB4">
        <w:rPr>
          <w:b/>
          <w:bCs/>
          <w:i/>
          <w:iCs/>
        </w:rPr>
        <w:t xml:space="preserve">MID-CENTURY </w:t>
      </w:r>
      <w:r w:rsidR="00CB538E" w:rsidRPr="00C73DB4">
        <w:rPr>
          <w:b/>
          <w:bCs/>
          <w:i/>
          <w:iCs/>
        </w:rPr>
        <w:t>FURNISHING- LAWN TRACTORS &amp; POWER EQUIPMENT</w:t>
      </w:r>
      <w:r w:rsidR="00965120" w:rsidRPr="00C73DB4">
        <w:rPr>
          <w:b/>
          <w:bCs/>
          <w:i/>
          <w:iCs/>
        </w:rPr>
        <w:t xml:space="preserve">, COLLECTIBLE ANITIQUE FARM RELATED ITMES </w:t>
      </w:r>
    </w:p>
    <w:p w14:paraId="0D5FDB5E" w14:textId="41B17B02" w:rsidR="00D1737C" w:rsidRPr="00C73DB4" w:rsidRDefault="009536F1" w:rsidP="00CB538E">
      <w:pPr>
        <w:spacing w:after="0"/>
        <w:jc w:val="center"/>
        <w:rPr>
          <w:b/>
          <w:bCs/>
          <w:i/>
          <w:iCs/>
        </w:rPr>
      </w:pPr>
      <w:r w:rsidRPr="00C73DB4">
        <w:rPr>
          <w:b/>
          <w:bCs/>
          <w:i/>
          <w:iCs/>
        </w:rPr>
        <w:t>DIXIE CHOPPER XC</w:t>
      </w:r>
      <w:r w:rsidR="00296128" w:rsidRPr="00C73DB4">
        <w:rPr>
          <w:b/>
          <w:bCs/>
          <w:i/>
          <w:iCs/>
        </w:rPr>
        <w:t>ALIBER 3366</w:t>
      </w:r>
      <w:r w:rsidR="00EB4E02" w:rsidRPr="00C73DB4">
        <w:rPr>
          <w:b/>
          <w:bCs/>
          <w:i/>
          <w:iCs/>
        </w:rPr>
        <w:t xml:space="preserve"> ZERO TURN LAWN TRACTOR</w:t>
      </w:r>
      <w:r w:rsidR="003047BB" w:rsidRPr="00C73DB4">
        <w:rPr>
          <w:b/>
          <w:bCs/>
          <w:i/>
          <w:iCs/>
        </w:rPr>
        <w:t xml:space="preserve"> WITH ROLL</w:t>
      </w:r>
      <w:r w:rsidR="00A8614B" w:rsidRPr="00C73DB4">
        <w:rPr>
          <w:b/>
          <w:bCs/>
          <w:i/>
          <w:iCs/>
        </w:rPr>
        <w:t xml:space="preserve">BAR </w:t>
      </w:r>
      <w:r w:rsidR="00345FEE" w:rsidRPr="00C73DB4">
        <w:rPr>
          <w:b/>
          <w:bCs/>
          <w:i/>
          <w:iCs/>
        </w:rPr>
        <w:t xml:space="preserve">436 </w:t>
      </w:r>
      <w:proofErr w:type="spellStart"/>
      <w:r w:rsidR="00345FEE" w:rsidRPr="00C73DB4">
        <w:rPr>
          <w:b/>
          <w:bCs/>
          <w:i/>
          <w:iCs/>
        </w:rPr>
        <w:t>hrs</w:t>
      </w:r>
      <w:proofErr w:type="spellEnd"/>
      <w:r w:rsidR="00EB4E02" w:rsidRPr="00C73DB4">
        <w:rPr>
          <w:b/>
          <w:bCs/>
          <w:i/>
          <w:iCs/>
        </w:rPr>
        <w:t xml:space="preserve"> </w:t>
      </w:r>
    </w:p>
    <w:p w14:paraId="71BD48E2" w14:textId="2D5D3CA9" w:rsidR="00965120" w:rsidRPr="00345FEE" w:rsidRDefault="00CB538E" w:rsidP="0033393E">
      <w:pPr>
        <w:spacing w:after="0"/>
      </w:pPr>
      <w:r w:rsidRPr="00345FEE">
        <w:rPr>
          <w:b/>
          <w:bCs/>
          <w:i/>
          <w:iCs/>
        </w:rPr>
        <w:t xml:space="preserve">This auction will feature something for everyone </w:t>
      </w:r>
      <w:r w:rsidR="00965120" w:rsidRPr="00345FEE">
        <w:rPr>
          <w:b/>
          <w:bCs/>
          <w:i/>
          <w:iCs/>
        </w:rPr>
        <w:t xml:space="preserve">so </w:t>
      </w:r>
      <w:r w:rsidRPr="00345FEE">
        <w:rPr>
          <w:b/>
          <w:bCs/>
          <w:i/>
          <w:iCs/>
        </w:rPr>
        <w:t>bring a friend</w:t>
      </w:r>
      <w:r w:rsidR="00965120" w:rsidRPr="00345FEE">
        <w:rPr>
          <w:b/>
          <w:bCs/>
          <w:i/>
          <w:iCs/>
        </w:rPr>
        <w:t>! Two</w:t>
      </w:r>
      <w:r w:rsidRPr="00345FEE">
        <w:rPr>
          <w:b/>
          <w:bCs/>
          <w:i/>
          <w:iCs/>
        </w:rPr>
        <w:t xml:space="preserve"> auction rings running simultaneously</w:t>
      </w:r>
      <w:r w:rsidRPr="00345FEE">
        <w:rPr>
          <w:b/>
          <w:bCs/>
        </w:rPr>
        <w:t xml:space="preserve">, </w:t>
      </w:r>
      <w:r w:rsidRPr="00345FEE">
        <w:t>other interesting items includes</w:t>
      </w:r>
      <w:r w:rsidR="00965120" w:rsidRPr="00345FEE">
        <w:t xml:space="preserve"> a</w:t>
      </w:r>
      <w:r w:rsidRPr="00345FEE">
        <w:t xml:space="preserve"> large Book collection ranging in themes several on history, war, &amp; photography. </w:t>
      </w:r>
      <w:r w:rsidR="00C73DB4">
        <w:t>Remote control helic</w:t>
      </w:r>
      <w:r w:rsidR="004674C4">
        <w:t xml:space="preserve">opter, </w:t>
      </w:r>
      <w:r w:rsidRPr="00345FEE">
        <w:t>Cub Cadet 1810 Graden tractor with Kwik way loader</w:t>
      </w:r>
      <w:r w:rsidR="002E1C3C" w:rsidRPr="00345FEE">
        <w:t xml:space="preserve"> &amp; other garden </w:t>
      </w:r>
      <w:r w:rsidR="00B5637A" w:rsidRPr="00345FEE">
        <w:t>tractors,</w:t>
      </w:r>
      <w:r w:rsidR="002E1C3C" w:rsidRPr="00345FEE">
        <w:t xml:space="preserve"> chain saws &amp; cut off saws, Milwaukee, precision tools, &amp; wood </w:t>
      </w:r>
      <w:r w:rsidR="00B5637A" w:rsidRPr="00345FEE">
        <w:t xml:space="preserve">chest, </w:t>
      </w:r>
      <w:r w:rsidR="00C73DB4">
        <w:t>wood</w:t>
      </w:r>
      <w:r w:rsidR="00106941">
        <w:t xml:space="preserve"> working tools </w:t>
      </w:r>
      <w:r w:rsidR="00C73DB4">
        <w:t xml:space="preserve">power &amp; hand, </w:t>
      </w:r>
      <w:r w:rsidR="00B5637A" w:rsidRPr="00345FEE">
        <w:t>other</w:t>
      </w:r>
      <w:r w:rsidR="00965120" w:rsidRPr="00345FEE">
        <w:t xml:space="preserve"> lawn &amp; garden power tools </w:t>
      </w:r>
      <w:r w:rsidRPr="00345FEE">
        <w:t>Totem Pole</w:t>
      </w:r>
      <w:r w:rsidR="00965120" w:rsidRPr="00345FEE">
        <w:t xml:space="preserve">, Camera accessories, large quantity of hardware &amp; hardware cabinets, Stihl power tools, </w:t>
      </w:r>
      <w:r w:rsidR="00B5637A" w:rsidRPr="00345FEE">
        <w:t>cast</w:t>
      </w:r>
      <w:r w:rsidR="002E1C3C" w:rsidRPr="00345FEE">
        <w:t xml:space="preserve"> iron Griswold antique tools, stoneware crock, yard bell, milk </w:t>
      </w:r>
      <w:r w:rsidR="00B5637A" w:rsidRPr="00345FEE">
        <w:t>can, many</w:t>
      </w:r>
      <w:r w:rsidR="00965120" w:rsidRPr="00345FEE">
        <w:t xml:space="preserve"> other collectible and useful items </w:t>
      </w:r>
      <w:r w:rsidR="004674C4" w:rsidRPr="00345FEE">
        <w:t>too</w:t>
      </w:r>
      <w:r w:rsidR="00965120" w:rsidRPr="00345FEE">
        <w:t xml:space="preserve"> numerous to mention</w:t>
      </w:r>
    </w:p>
    <w:p w14:paraId="3C4070D4" w14:textId="64CFBA10" w:rsidR="00B5637A" w:rsidRPr="00345FEE" w:rsidRDefault="00B5637A" w:rsidP="00B5637A">
      <w:pPr>
        <w:spacing w:after="0"/>
        <w:rPr>
          <w:kern w:val="0"/>
          <w14:ligatures w14:val="none"/>
        </w:rPr>
      </w:pPr>
      <w:r w:rsidRPr="00345FEE">
        <w:rPr>
          <w:b/>
          <w:i/>
          <w:kern w:val="0"/>
          <w14:ligatures w14:val="none"/>
        </w:rPr>
        <w:t>Terms</w:t>
      </w:r>
      <w:r w:rsidRPr="00345FEE">
        <w:rPr>
          <w:b/>
          <w:kern w:val="0"/>
          <w14:ligatures w14:val="none"/>
        </w:rPr>
        <w:t>:</w:t>
      </w:r>
      <w:r w:rsidRPr="00345FEE">
        <w:rPr>
          <w:kern w:val="0"/>
          <w14:ligatures w14:val="none"/>
        </w:rPr>
        <w:t xml:space="preserve"> Cash, good check, Credit &amp; Debit cards.  Must have proper photo Id to register.  All Items selling to best and highest bidder. No property removed until settled for prior to removing from property. Not responsible for items or accidents once sold, all sales are final. NO ITEMS OFFERRED ONLINE. </w:t>
      </w:r>
      <w:r w:rsidRPr="00345FEE">
        <w:rPr>
          <w:b/>
          <w:bCs/>
          <w:i/>
          <w:iCs/>
          <w:kern w:val="0"/>
          <w14:ligatures w14:val="none"/>
        </w:rPr>
        <w:t>NO BUYERS PREMIUM</w:t>
      </w:r>
      <w:r w:rsidRPr="00345FEE">
        <w:rPr>
          <w:kern w:val="0"/>
          <w14:ligatures w14:val="none"/>
        </w:rPr>
        <w:t xml:space="preserve">, Plan to attend </w:t>
      </w:r>
    </w:p>
    <w:p w14:paraId="0536E756" w14:textId="5C9713AE" w:rsidR="00B5637A" w:rsidRPr="00B5637A" w:rsidRDefault="00B5637A" w:rsidP="004674C4">
      <w:pPr>
        <w:spacing w:after="0"/>
        <w:jc w:val="center"/>
        <w:rPr>
          <w:b/>
          <w:bCs/>
          <w:sz w:val="28"/>
          <w:szCs w:val="28"/>
        </w:rPr>
      </w:pPr>
      <w:r w:rsidRPr="00B5637A">
        <w:rPr>
          <w:b/>
          <w:bCs/>
          <w:sz w:val="28"/>
          <w:szCs w:val="28"/>
        </w:rPr>
        <w:t>PROPERTY OF THE LATE PAUL &amp; MARY KELLER, ESTATE</w:t>
      </w:r>
    </w:p>
    <w:p w14:paraId="0D218216" w14:textId="532E96E6" w:rsidR="00B5637A" w:rsidRPr="00B5637A" w:rsidRDefault="00B5637A" w:rsidP="00B5637A">
      <w:pPr>
        <w:spacing w:after="0"/>
        <w:jc w:val="center"/>
        <w:rPr>
          <w:b/>
          <w:i/>
          <w:kern w:val="0"/>
          <w:sz w:val="28"/>
          <w:szCs w:val="28"/>
          <w14:ligatures w14:val="none"/>
        </w:rPr>
      </w:pPr>
      <w:r w:rsidRPr="00B5637A">
        <w:rPr>
          <w:b/>
          <w:i/>
          <w:kern w:val="0"/>
          <w:sz w:val="28"/>
          <w:szCs w:val="28"/>
          <w14:ligatures w14:val="none"/>
        </w:rPr>
        <w:t>AUCTIONEERS:</w:t>
      </w:r>
    </w:p>
    <w:p w14:paraId="59883040" w14:textId="6D2599AA" w:rsidR="00B5637A" w:rsidRPr="00B5637A" w:rsidRDefault="00B5637A" w:rsidP="00844A0E">
      <w:pPr>
        <w:spacing w:after="0"/>
        <w:jc w:val="center"/>
        <w:rPr>
          <w:b/>
          <w:i/>
          <w:kern w:val="0"/>
          <w:sz w:val="28"/>
          <w:szCs w:val="28"/>
          <w14:ligatures w14:val="none"/>
        </w:rPr>
      </w:pPr>
      <w:r w:rsidRPr="00B5637A">
        <w:rPr>
          <w:bCs/>
          <w:i/>
          <w:kern w:val="0"/>
          <w:sz w:val="28"/>
          <w:szCs w:val="28"/>
          <w14:ligatures w14:val="none"/>
        </w:rPr>
        <w:t xml:space="preserve">Chris Wegener (815)-451-2820, Sandwich IL., </w:t>
      </w:r>
      <w:r w:rsidRPr="00B5637A">
        <w:rPr>
          <w:bCs/>
          <w:i/>
          <w:sz w:val="28"/>
          <w:szCs w:val="28"/>
        </w:rPr>
        <w:t>Joel Prestegaard, Lee IL</w:t>
      </w:r>
      <w:r>
        <w:rPr>
          <w:bCs/>
          <w:i/>
          <w:sz w:val="28"/>
          <w:szCs w:val="28"/>
        </w:rPr>
        <w:t xml:space="preserve"> </w:t>
      </w:r>
      <w:r w:rsidR="00A8614B">
        <w:rPr>
          <w:bCs/>
          <w:i/>
          <w:sz w:val="28"/>
          <w:szCs w:val="28"/>
        </w:rPr>
        <w:t>&amp; Brian</w:t>
      </w:r>
      <w:r w:rsidRPr="00B5637A">
        <w:rPr>
          <w:bCs/>
          <w:i/>
          <w:kern w:val="0"/>
          <w:sz w:val="28"/>
          <w:szCs w:val="28"/>
          <w14:ligatures w14:val="none"/>
        </w:rPr>
        <w:t xml:space="preserve"> DeBolt Plano IL</w:t>
      </w:r>
    </w:p>
    <w:p w14:paraId="58AFF22C" w14:textId="2556C260" w:rsidR="00B5637A" w:rsidRPr="00B5637A" w:rsidRDefault="00B5637A" w:rsidP="00B5637A">
      <w:pPr>
        <w:spacing w:after="0"/>
        <w:jc w:val="center"/>
        <w:rPr>
          <w:b/>
          <w:i/>
          <w:kern w:val="0"/>
          <w:sz w:val="28"/>
          <w:szCs w:val="28"/>
          <w14:ligatures w14:val="none"/>
        </w:rPr>
      </w:pPr>
      <w:r w:rsidRPr="00B5637A">
        <w:rPr>
          <w:b/>
          <w:i/>
          <w:kern w:val="0"/>
          <w:sz w:val="28"/>
          <w:szCs w:val="28"/>
          <w14:ligatures w14:val="none"/>
        </w:rPr>
        <w:t xml:space="preserve">For photos &amp; more details </w:t>
      </w:r>
      <w:r w:rsidR="00844A0E">
        <w:rPr>
          <w:b/>
          <w:i/>
          <w:kern w:val="0"/>
          <w:sz w:val="28"/>
          <w:szCs w:val="28"/>
          <w14:ligatures w14:val="none"/>
        </w:rPr>
        <w:t>www.</w:t>
      </w:r>
      <w:r w:rsidRPr="00B5637A">
        <w:rPr>
          <w:b/>
          <w:i/>
          <w:kern w:val="0"/>
          <w:sz w:val="28"/>
          <w:szCs w:val="28"/>
          <w14:ligatures w14:val="none"/>
        </w:rPr>
        <w:t>Go2wegenerauctions.com</w:t>
      </w:r>
    </w:p>
    <w:p w14:paraId="70EA638A" w14:textId="77777777" w:rsidR="00B5637A" w:rsidRPr="00B5637A" w:rsidRDefault="00B5637A" w:rsidP="00B5637A">
      <w:pPr>
        <w:spacing w:after="0"/>
        <w:rPr>
          <w:sz w:val="28"/>
          <w:szCs w:val="28"/>
        </w:rPr>
      </w:pPr>
      <w:r w:rsidRPr="00B5637A">
        <w:rPr>
          <w:sz w:val="28"/>
          <w:szCs w:val="28"/>
        </w:rPr>
        <w:lastRenderedPageBreak/>
        <w:t xml:space="preserve">  </w:t>
      </w:r>
    </w:p>
    <w:p w14:paraId="4BEDD8E1" w14:textId="29FBE40A" w:rsidR="00965120" w:rsidRPr="00B5637A" w:rsidRDefault="00965120" w:rsidP="00CB538E">
      <w:pPr>
        <w:spacing w:after="0"/>
        <w:rPr>
          <w:b/>
          <w:bCs/>
          <w:sz w:val="28"/>
          <w:szCs w:val="28"/>
        </w:rPr>
      </w:pPr>
    </w:p>
    <w:p w14:paraId="4590447E" w14:textId="2467D475" w:rsidR="00965120" w:rsidRDefault="00965120" w:rsidP="00CB538E">
      <w:pPr>
        <w:spacing w:after="0"/>
        <w:rPr>
          <w:b/>
          <w:bCs/>
          <w:sz w:val="28"/>
          <w:szCs w:val="28"/>
        </w:rPr>
      </w:pPr>
    </w:p>
    <w:sectPr w:rsidR="00965120" w:rsidSect="00237D6C">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92"/>
    <w:rsid w:val="00060D42"/>
    <w:rsid w:val="000F4739"/>
    <w:rsid w:val="001067A0"/>
    <w:rsid w:val="00106941"/>
    <w:rsid w:val="00237D6C"/>
    <w:rsid w:val="00251E54"/>
    <w:rsid w:val="002545F9"/>
    <w:rsid w:val="00296128"/>
    <w:rsid w:val="002E1C3C"/>
    <w:rsid w:val="003047BB"/>
    <w:rsid w:val="0033393E"/>
    <w:rsid w:val="00345FEE"/>
    <w:rsid w:val="003D5992"/>
    <w:rsid w:val="004674C4"/>
    <w:rsid w:val="004B334D"/>
    <w:rsid w:val="005016DC"/>
    <w:rsid w:val="005C2264"/>
    <w:rsid w:val="007E3C43"/>
    <w:rsid w:val="00823E51"/>
    <w:rsid w:val="00844A0E"/>
    <w:rsid w:val="009536F1"/>
    <w:rsid w:val="00965120"/>
    <w:rsid w:val="00A53A25"/>
    <w:rsid w:val="00A8614B"/>
    <w:rsid w:val="00B5637A"/>
    <w:rsid w:val="00B773EB"/>
    <w:rsid w:val="00BB4849"/>
    <w:rsid w:val="00C42606"/>
    <w:rsid w:val="00C73DB4"/>
    <w:rsid w:val="00CA2600"/>
    <w:rsid w:val="00CB538E"/>
    <w:rsid w:val="00D1737C"/>
    <w:rsid w:val="00DD4C77"/>
    <w:rsid w:val="00EB4E02"/>
    <w:rsid w:val="00EC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7CDB"/>
  <w15:chartTrackingRefBased/>
  <w15:docId w15:val="{026686BF-7E42-4B77-A7CA-75F71829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9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59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59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59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59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59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9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9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9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9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59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59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59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59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59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9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9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992"/>
    <w:rPr>
      <w:rFonts w:eastAsiaTheme="majorEastAsia" w:cstheme="majorBidi"/>
      <w:color w:val="272727" w:themeColor="text1" w:themeTint="D8"/>
    </w:rPr>
  </w:style>
  <w:style w:type="paragraph" w:styleId="Title">
    <w:name w:val="Title"/>
    <w:basedOn w:val="Normal"/>
    <w:next w:val="Normal"/>
    <w:link w:val="TitleChar"/>
    <w:uiPriority w:val="10"/>
    <w:qFormat/>
    <w:rsid w:val="003D5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9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9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9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992"/>
    <w:pPr>
      <w:spacing w:before="160"/>
      <w:jc w:val="center"/>
    </w:pPr>
    <w:rPr>
      <w:i/>
      <w:iCs/>
      <w:color w:val="404040" w:themeColor="text1" w:themeTint="BF"/>
    </w:rPr>
  </w:style>
  <w:style w:type="character" w:customStyle="1" w:styleId="QuoteChar">
    <w:name w:val="Quote Char"/>
    <w:basedOn w:val="DefaultParagraphFont"/>
    <w:link w:val="Quote"/>
    <w:uiPriority w:val="29"/>
    <w:rsid w:val="003D5992"/>
    <w:rPr>
      <w:i/>
      <w:iCs/>
      <w:color w:val="404040" w:themeColor="text1" w:themeTint="BF"/>
    </w:rPr>
  </w:style>
  <w:style w:type="paragraph" w:styleId="ListParagraph">
    <w:name w:val="List Paragraph"/>
    <w:basedOn w:val="Normal"/>
    <w:uiPriority w:val="34"/>
    <w:qFormat/>
    <w:rsid w:val="003D5992"/>
    <w:pPr>
      <w:ind w:left="720"/>
      <w:contextualSpacing/>
    </w:pPr>
  </w:style>
  <w:style w:type="character" w:styleId="IntenseEmphasis">
    <w:name w:val="Intense Emphasis"/>
    <w:basedOn w:val="DefaultParagraphFont"/>
    <w:uiPriority w:val="21"/>
    <w:qFormat/>
    <w:rsid w:val="003D5992"/>
    <w:rPr>
      <w:i/>
      <w:iCs/>
      <w:color w:val="2F5496" w:themeColor="accent1" w:themeShade="BF"/>
    </w:rPr>
  </w:style>
  <w:style w:type="paragraph" w:styleId="IntenseQuote">
    <w:name w:val="Intense Quote"/>
    <w:basedOn w:val="Normal"/>
    <w:next w:val="Normal"/>
    <w:link w:val="IntenseQuoteChar"/>
    <w:uiPriority w:val="30"/>
    <w:qFormat/>
    <w:rsid w:val="003D5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5992"/>
    <w:rPr>
      <w:i/>
      <w:iCs/>
      <w:color w:val="2F5496" w:themeColor="accent1" w:themeShade="BF"/>
    </w:rPr>
  </w:style>
  <w:style w:type="character" w:styleId="IntenseReference">
    <w:name w:val="Intense Reference"/>
    <w:basedOn w:val="DefaultParagraphFont"/>
    <w:uiPriority w:val="32"/>
    <w:qFormat/>
    <w:rsid w:val="003D5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Wegener</dc:creator>
  <cp:keywords/>
  <dc:description/>
  <cp:lastModifiedBy>Christopher Wegener</cp:lastModifiedBy>
  <cp:revision>22</cp:revision>
  <dcterms:created xsi:type="dcterms:W3CDTF">2025-05-30T19:24:00Z</dcterms:created>
  <dcterms:modified xsi:type="dcterms:W3CDTF">2025-05-30T21:15:00Z</dcterms:modified>
</cp:coreProperties>
</file>